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Федеральное агентство по образованию РФ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Кафедра ЭВМ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5E197F" w:rsidRDefault="00B2002E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="00C027CF">
        <w:rPr>
          <w:rFonts w:ascii="Times New Roman" w:hAnsi="Times New Roman" w:cs="Times New Roman"/>
          <w:sz w:val="28"/>
          <w:szCs w:val="28"/>
        </w:rPr>
        <w:t>5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по </w:t>
      </w:r>
      <w:r w:rsidR="00D80687" w:rsidRPr="008D009E">
        <w:rPr>
          <w:rFonts w:ascii="Times New Roman" w:hAnsi="Times New Roman" w:cs="Times New Roman"/>
          <w:sz w:val="28"/>
          <w:szCs w:val="28"/>
        </w:rPr>
        <w:t>МПУ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Выполнили: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студенты группы ПС-474,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бригада №4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Васильев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Резников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Зырянов А. В.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Лежнев Д. А.</w:t>
      </w:r>
    </w:p>
    <w:p w:rsidR="00FC7C1A" w:rsidRPr="008D009E" w:rsidRDefault="00FC7C1A" w:rsidP="00FC7C1A">
      <w:pPr>
        <w:spacing w:after="0"/>
        <w:ind w:left="4962" w:firstLine="7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« </w:t>
      </w:r>
      <w:r w:rsidR="00D70C3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»    __дека</w:t>
      </w: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бря___  2009</w:t>
      </w:r>
      <w:r w:rsidRPr="008D0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C7C1A" w:rsidRPr="008D009E" w:rsidRDefault="00FC7C1A" w:rsidP="00FC7C1A">
      <w:pPr>
        <w:spacing w:after="0"/>
        <w:ind w:left="4962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Проверил: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Винников Б.В.</w:t>
      </w:r>
    </w:p>
    <w:p w:rsidR="00FC7C1A" w:rsidRPr="008D009E" w:rsidRDefault="00D70C3B" w:rsidP="00FC7C1A">
      <w:pPr>
        <w:spacing w:after="0"/>
        <w:ind w:left="4962" w:firstLine="70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    »     __дека</w:t>
      </w:r>
      <w:r w:rsidR="00FC7C1A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бря  _   2009           </w:t>
      </w:r>
    </w:p>
    <w:p w:rsidR="00FC7C1A" w:rsidRPr="008D009E" w:rsidRDefault="00FC7C1A" w:rsidP="00FC7C1A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Челябинск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2009г.</w:t>
      </w:r>
    </w:p>
    <w:p w:rsidR="00025114" w:rsidRPr="00025114" w:rsidRDefault="00025114" w:rsidP="00025114">
      <w:pPr>
        <w:ind w:left="720" w:right="-2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25114">
        <w:rPr>
          <w:rFonts w:ascii="Times New Roman" w:eastAsia="Times New Roman" w:hAnsi="Times New Roman" w:cs="Times New Roman"/>
          <w:b/>
          <w:sz w:val="28"/>
        </w:rPr>
        <w:lastRenderedPageBreak/>
        <w:t>«Исследование параметров микропроцессорной системы (МТ1804)»</w:t>
      </w:r>
    </w:p>
    <w:p w:rsidR="00FA3686" w:rsidRPr="000A3206" w:rsidRDefault="008D009E" w:rsidP="00FA368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206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FA3686" w:rsidRPr="000A3206">
        <w:rPr>
          <w:rFonts w:ascii="Times New Roman" w:hAnsi="Times New Roman" w:cs="Times New Roman"/>
          <w:sz w:val="24"/>
          <w:szCs w:val="24"/>
        </w:rPr>
        <w:t xml:space="preserve"> </w:t>
      </w:r>
      <w:r w:rsidR="000A3206" w:rsidRPr="000A3206">
        <w:rPr>
          <w:rFonts w:ascii="Times New Roman" w:hAnsi="Times New Roman" w:cs="Times New Roman"/>
          <w:sz w:val="24"/>
          <w:szCs w:val="24"/>
        </w:rPr>
        <w:t>получение навыков расчета и экспериментального определения параметров микропроцессорных систем (МПС).</w:t>
      </w:r>
    </w:p>
    <w:p w:rsidR="000236E9" w:rsidRPr="00B2002E" w:rsidRDefault="000236E9" w:rsidP="00B200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0A3206" w:rsidRPr="00025114" w:rsidRDefault="000A3206" w:rsidP="000A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511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025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206" w:rsidRPr="000A3206" w:rsidRDefault="000A3206" w:rsidP="000A320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206">
        <w:rPr>
          <w:rFonts w:ascii="Times New Roman" w:hAnsi="Times New Roman" w:cs="Times New Roman"/>
          <w:sz w:val="24"/>
          <w:szCs w:val="24"/>
        </w:rPr>
        <w:t>. По принципиальной схеме МТ1804 и приложению определить функциональный состав структурных элементов, реализующих каждую из фаз выполнения микрокоманды.</w:t>
      </w:r>
    </w:p>
    <w:p w:rsidR="000A3206" w:rsidRPr="000A3206" w:rsidRDefault="000A3206" w:rsidP="000A320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206">
        <w:rPr>
          <w:rFonts w:ascii="Times New Roman" w:hAnsi="Times New Roman" w:cs="Times New Roman"/>
          <w:sz w:val="24"/>
          <w:szCs w:val="24"/>
        </w:rPr>
        <w:t>. Используя справочные данные, рассчитать теоретически длительность каждой фазы.</w:t>
      </w:r>
    </w:p>
    <w:p w:rsidR="000A3206" w:rsidRPr="000A3206" w:rsidRDefault="000A3206" w:rsidP="000A320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206">
        <w:rPr>
          <w:rFonts w:ascii="Times New Roman" w:hAnsi="Times New Roman" w:cs="Times New Roman"/>
          <w:sz w:val="24"/>
          <w:szCs w:val="24"/>
        </w:rPr>
        <w:t>. Рассчитать минимальную длительность такта при последовательном и конвейерном выполнении фаз.</w:t>
      </w:r>
    </w:p>
    <w:p w:rsidR="000A3206" w:rsidRPr="000A3206" w:rsidRDefault="000A3206" w:rsidP="000A320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206">
        <w:rPr>
          <w:rFonts w:ascii="Times New Roman" w:hAnsi="Times New Roman" w:cs="Times New Roman"/>
          <w:sz w:val="24"/>
          <w:szCs w:val="24"/>
        </w:rPr>
        <w:t>. Определить тип конвейеризации, используемой в данном случае.</w:t>
      </w:r>
    </w:p>
    <w:p w:rsidR="000A3206" w:rsidRPr="000A3206" w:rsidRDefault="000A3206" w:rsidP="000A320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206">
        <w:rPr>
          <w:rFonts w:ascii="Times New Roman" w:hAnsi="Times New Roman" w:cs="Times New Roman"/>
          <w:sz w:val="24"/>
          <w:szCs w:val="24"/>
        </w:rPr>
        <w:t>. Составить таблицу ИМС микротренажера с указанием приведенных аппаратных затрат и потребляемой мощности.</w:t>
      </w: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A3559" w:rsidRPr="007A346D" w:rsidRDefault="00EA3559" w:rsidP="00EA3559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46D">
        <w:rPr>
          <w:rFonts w:ascii="Times New Roman" w:hAnsi="Times New Roman" w:cs="Times New Roman"/>
          <w:b/>
          <w:sz w:val="28"/>
          <w:szCs w:val="28"/>
        </w:rPr>
        <w:lastRenderedPageBreak/>
        <w:t>Фазы выполнения микрокоманды</w:t>
      </w:r>
    </w:p>
    <w:p w:rsidR="00EA3559" w:rsidRPr="00EA3559" w:rsidRDefault="00EA3559" w:rsidP="00EA3559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</w:rPr>
      </w:pPr>
    </w:p>
    <w:p w:rsidR="00EA3559" w:rsidRPr="00EA3559" w:rsidRDefault="00EA3559" w:rsidP="00EA3559">
      <w:pPr>
        <w:spacing w:after="0"/>
        <w:ind w:right="-2" w:firstLine="567"/>
        <w:jc w:val="both"/>
        <w:rPr>
          <w:rFonts w:ascii="Times New Roman" w:hAnsi="Times New Roman" w:cs="Times New Roman"/>
          <w:sz w:val="24"/>
        </w:rPr>
      </w:pPr>
      <w:r w:rsidRPr="00EA3559">
        <w:rPr>
          <w:rFonts w:ascii="Times New Roman" w:hAnsi="Times New Roman" w:cs="Times New Roman"/>
          <w:sz w:val="24"/>
        </w:rPr>
        <w:t>В процессе выполнения микрокоманды в микропрограммируемых вычислительных устройствах может быть выделено три фазы:</w:t>
      </w:r>
    </w:p>
    <w:p w:rsidR="00EA3559" w:rsidRPr="00EA3559" w:rsidRDefault="00EA3559" w:rsidP="00EA3559">
      <w:pPr>
        <w:numPr>
          <w:ilvl w:val="0"/>
          <w:numId w:val="8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EA3559">
        <w:rPr>
          <w:rFonts w:ascii="Times New Roman" w:hAnsi="Times New Roman" w:cs="Times New Roman"/>
          <w:sz w:val="24"/>
        </w:rPr>
        <w:t>Формирование адреса микрокоманды (ФАМ);</w:t>
      </w:r>
    </w:p>
    <w:p w:rsidR="00EA3559" w:rsidRPr="00EA3559" w:rsidRDefault="00EA3559" w:rsidP="00EA3559">
      <w:pPr>
        <w:numPr>
          <w:ilvl w:val="0"/>
          <w:numId w:val="8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EA3559">
        <w:rPr>
          <w:rFonts w:ascii="Times New Roman" w:hAnsi="Times New Roman" w:cs="Times New Roman"/>
          <w:sz w:val="24"/>
        </w:rPr>
        <w:t>Выборка микрокоманды из памяти микропрограмм;</w:t>
      </w:r>
    </w:p>
    <w:p w:rsidR="00EA3559" w:rsidRPr="00EA3559" w:rsidRDefault="00EA3559" w:rsidP="00EA3559">
      <w:pPr>
        <w:numPr>
          <w:ilvl w:val="0"/>
          <w:numId w:val="8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EA3559">
        <w:rPr>
          <w:rFonts w:ascii="Times New Roman" w:hAnsi="Times New Roman" w:cs="Times New Roman"/>
          <w:sz w:val="24"/>
        </w:rPr>
        <w:t>Выполнение микрокоманды в операционном блоке.</w:t>
      </w:r>
    </w:p>
    <w:p w:rsidR="00EA3559" w:rsidRDefault="00EA3559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A346D" w:rsidRPr="007A346D" w:rsidRDefault="007A346D" w:rsidP="007A346D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46D">
        <w:rPr>
          <w:rFonts w:ascii="Times New Roman" w:hAnsi="Times New Roman" w:cs="Times New Roman"/>
          <w:b/>
          <w:sz w:val="28"/>
          <w:szCs w:val="28"/>
        </w:rPr>
        <w:t>Структуры конвейеров.</w:t>
      </w:r>
    </w:p>
    <w:p w:rsidR="007A346D" w:rsidRPr="007A346D" w:rsidRDefault="007A346D" w:rsidP="007A346D">
      <w:pPr>
        <w:pStyle w:val="ab"/>
      </w:pPr>
      <w:r w:rsidRPr="007A346D">
        <w:t>В МПС с различной структурной организацией блока микропрограммного управления (БМУ) возможны различные варианты взаимодействия фаз последовательности микрокоманд. Эти варианты определяются возможностью фиксации результатов выполнения каждой из фаз микрокоманды, а также организацией адресной части микрокоманды. При последовательной структуре БМУ общая длительность такта характеризуется суммой времен выполнения всех фаз.</w:t>
      </w:r>
    </w:p>
    <w:p w:rsidR="007A346D" w:rsidRPr="007A346D" w:rsidRDefault="007A346D" w:rsidP="007A346D">
      <w:pPr>
        <w:spacing w:after="0"/>
        <w:ind w:right="-2" w:firstLine="567"/>
        <w:jc w:val="both"/>
        <w:rPr>
          <w:rFonts w:ascii="Times New Roman" w:hAnsi="Times New Roman" w:cs="Times New Roman"/>
          <w:sz w:val="24"/>
        </w:rPr>
      </w:pPr>
      <w:r w:rsidRPr="007A346D">
        <w:rPr>
          <w:rFonts w:ascii="Times New Roman" w:hAnsi="Times New Roman" w:cs="Times New Roman"/>
          <w:sz w:val="24"/>
        </w:rPr>
        <w:t xml:space="preserve">Совмещение выполнения </w:t>
      </w:r>
      <w:r w:rsidRPr="007A346D">
        <w:rPr>
          <w:rFonts w:ascii="Times New Roman" w:hAnsi="Times New Roman" w:cs="Times New Roman"/>
          <w:sz w:val="24"/>
          <w:lang w:val="en-US"/>
        </w:rPr>
        <w:t>i</w:t>
      </w:r>
      <w:r w:rsidRPr="007A346D">
        <w:rPr>
          <w:rFonts w:ascii="Times New Roman" w:hAnsi="Times New Roman" w:cs="Times New Roman"/>
          <w:sz w:val="24"/>
        </w:rPr>
        <w:t xml:space="preserve"> – й микрокоманды, выборки адреса </w:t>
      </w:r>
      <w:r w:rsidRPr="007A346D">
        <w:rPr>
          <w:rFonts w:ascii="Times New Roman" w:hAnsi="Times New Roman" w:cs="Times New Roman"/>
          <w:sz w:val="24"/>
          <w:lang w:val="en-US"/>
        </w:rPr>
        <w:t>i</w:t>
      </w:r>
      <w:r w:rsidRPr="007A346D">
        <w:rPr>
          <w:rFonts w:ascii="Times New Roman" w:hAnsi="Times New Roman" w:cs="Times New Roman"/>
          <w:sz w:val="24"/>
        </w:rPr>
        <w:t xml:space="preserve">-1 –й и формирования адреса </w:t>
      </w:r>
      <w:r w:rsidRPr="007A346D">
        <w:rPr>
          <w:rFonts w:ascii="Times New Roman" w:hAnsi="Times New Roman" w:cs="Times New Roman"/>
          <w:sz w:val="24"/>
          <w:lang w:val="en-US"/>
        </w:rPr>
        <w:t>i</w:t>
      </w:r>
      <w:r w:rsidRPr="007A346D">
        <w:rPr>
          <w:rFonts w:ascii="Times New Roman" w:hAnsi="Times New Roman" w:cs="Times New Roman"/>
          <w:sz w:val="24"/>
        </w:rPr>
        <w:t>-2 – й микрокоманд позволяет уменьшить длительность такта и осуществить конвейерную обработку микрокоманд , достигнув тем самым максимальной производительности.</w:t>
      </w:r>
    </w:p>
    <w:p w:rsidR="007A346D" w:rsidRDefault="007A346D" w:rsidP="007A346D">
      <w:pPr>
        <w:spacing w:after="0"/>
        <w:ind w:right="-2" w:firstLine="567"/>
        <w:jc w:val="both"/>
        <w:rPr>
          <w:rFonts w:ascii="Times New Roman" w:hAnsi="Times New Roman" w:cs="Times New Roman"/>
          <w:sz w:val="24"/>
        </w:rPr>
      </w:pPr>
      <w:r w:rsidRPr="007A346D">
        <w:rPr>
          <w:rFonts w:ascii="Times New Roman" w:hAnsi="Times New Roman" w:cs="Times New Roman"/>
          <w:sz w:val="24"/>
        </w:rPr>
        <w:t>Ниже (рис. 1 – 5) приведены структуры конвейеров.</w:t>
      </w:r>
    </w:p>
    <w:p w:rsidR="006D57DC" w:rsidRDefault="006D57DC" w:rsidP="00A22432">
      <w:pPr>
        <w:spacing w:after="0"/>
        <w:ind w:right="-2"/>
        <w:jc w:val="both"/>
      </w:pPr>
      <w:r>
        <w:object w:dxaOrig="11080" w:dyaOrig="4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67.25pt;height:180.75pt" o:ole="">
            <v:imagedata r:id="rId7" o:title=""/>
          </v:shape>
          <o:OLEObject Type="Embed" ProgID="Visio.Drawing.11" ShapeID="_x0000_i1035" DrawAspect="Content" ObjectID="_1323678157" r:id="rId8"/>
        </w:object>
      </w:r>
    </w:p>
    <w:p w:rsidR="00364EE1" w:rsidRDefault="00364EE1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364EE1">
        <w:rPr>
          <w:rFonts w:ascii="Times New Roman" w:hAnsi="Times New Roman" w:cs="Times New Roman"/>
          <w:sz w:val="20"/>
          <w:szCs w:val="20"/>
        </w:rPr>
        <w:t>Рис. 1. Одноуровневый конвейер</w:t>
      </w:r>
    </w:p>
    <w:p w:rsidR="00364EE1" w:rsidRDefault="006D57DC" w:rsidP="00364EE1">
      <w:pPr>
        <w:spacing w:after="0"/>
        <w:ind w:right="-2"/>
      </w:pPr>
      <w:r>
        <w:object w:dxaOrig="10996" w:dyaOrig="4557">
          <v:shape id="_x0000_i1036" type="#_x0000_t75" style="width:467.25pt;height:193.5pt" o:ole="">
            <v:imagedata r:id="rId9" o:title=""/>
          </v:shape>
          <o:OLEObject Type="Embed" ProgID="Visio.Drawing.11" ShapeID="_x0000_i1036" DrawAspect="Content" ObjectID="_1323678158" r:id="rId10"/>
        </w:object>
      </w:r>
    </w:p>
    <w:p w:rsidR="00364EE1" w:rsidRDefault="00364EE1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Рис. 2. Двухуровневый конвейер (реализован в микротренажере)</w:t>
      </w:r>
    </w:p>
    <w:p w:rsidR="00364EE1" w:rsidRDefault="006D57DC" w:rsidP="00364EE1">
      <w:pPr>
        <w:spacing w:after="0"/>
        <w:ind w:right="-2"/>
        <w:jc w:val="center"/>
      </w:pPr>
      <w:r>
        <w:object w:dxaOrig="11648" w:dyaOrig="4293">
          <v:shape id="_x0000_i1034" type="#_x0000_t75" style="width:468pt;height:172.5pt" o:ole="">
            <v:imagedata r:id="rId11" o:title=""/>
          </v:shape>
          <o:OLEObject Type="Embed" ProgID="Visio.Drawing.11" ShapeID="_x0000_i1034" DrawAspect="Content" ObjectID="_1323678159" r:id="rId12"/>
        </w:object>
      </w:r>
    </w:p>
    <w:p w:rsidR="00364EE1" w:rsidRDefault="00364EE1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6C133E">
        <w:rPr>
          <w:rFonts w:ascii="Times New Roman" w:hAnsi="Times New Roman" w:cs="Times New Roman"/>
          <w:sz w:val="20"/>
          <w:szCs w:val="20"/>
        </w:rPr>
        <w:t>Рис. 3. Двухуровневый конвейер</w:t>
      </w:r>
    </w:p>
    <w:p w:rsidR="00922350" w:rsidRDefault="00922350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</w:p>
    <w:p w:rsidR="00922350" w:rsidRDefault="006D57DC" w:rsidP="00364EE1">
      <w:pPr>
        <w:spacing w:after="0"/>
        <w:ind w:right="-2"/>
        <w:jc w:val="center"/>
      </w:pPr>
      <w:r>
        <w:object w:dxaOrig="11080" w:dyaOrig="4566">
          <v:shape id="_x0000_i1037" type="#_x0000_t75" style="width:467.25pt;height:192.75pt" o:ole="">
            <v:imagedata r:id="rId13" o:title=""/>
          </v:shape>
          <o:OLEObject Type="Embed" ProgID="Visio.Drawing.11" ShapeID="_x0000_i1037" DrawAspect="Content" ObjectID="_1323678160" r:id="rId14"/>
        </w:object>
      </w:r>
    </w:p>
    <w:p w:rsidR="00922350" w:rsidRDefault="00922350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922350">
        <w:rPr>
          <w:rFonts w:ascii="Times New Roman" w:hAnsi="Times New Roman" w:cs="Times New Roman"/>
          <w:sz w:val="20"/>
          <w:szCs w:val="20"/>
        </w:rPr>
        <w:t>Рис. 4. Двухуровневый конвейер</w:t>
      </w:r>
    </w:p>
    <w:p w:rsidR="00922350" w:rsidRDefault="00922350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</w:p>
    <w:p w:rsidR="006D57DC" w:rsidRPr="00922350" w:rsidRDefault="006D57DC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</w:p>
    <w:p w:rsidR="006C133E" w:rsidRDefault="006D57DC" w:rsidP="00364EE1">
      <w:pPr>
        <w:spacing w:after="0"/>
        <w:ind w:right="-2"/>
        <w:jc w:val="center"/>
      </w:pPr>
      <w:r>
        <w:object w:dxaOrig="10996" w:dyaOrig="4558">
          <v:shape id="_x0000_i1033" type="#_x0000_t75" style="width:467.25pt;height:193.5pt" o:ole="">
            <v:imagedata r:id="rId15" o:title=""/>
          </v:shape>
          <o:OLEObject Type="Embed" ProgID="Visio.Drawing.11" ShapeID="_x0000_i1033" DrawAspect="Content" ObjectID="_1323678161" r:id="rId16"/>
        </w:object>
      </w:r>
    </w:p>
    <w:p w:rsidR="006C133E" w:rsidRPr="006C133E" w:rsidRDefault="006C133E" w:rsidP="00364EE1">
      <w:pPr>
        <w:spacing w:after="0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6C133E">
        <w:rPr>
          <w:rFonts w:ascii="Times New Roman" w:hAnsi="Times New Roman" w:cs="Times New Roman"/>
          <w:sz w:val="20"/>
          <w:szCs w:val="20"/>
        </w:rPr>
        <w:t>Рис. 5. Трехуровневый конвейер</w:t>
      </w:r>
    </w:p>
    <w:p w:rsidR="007A346D" w:rsidRDefault="007A346D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22350" w:rsidRDefault="00922350" w:rsidP="006F59FD">
      <w:pPr>
        <w:spacing w:after="0" w:line="240" w:lineRule="auto"/>
        <w:ind w:left="3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7DC" w:rsidRDefault="006D57DC" w:rsidP="006F59FD">
      <w:pPr>
        <w:spacing w:after="0" w:line="240" w:lineRule="auto"/>
        <w:ind w:left="3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7DC" w:rsidRDefault="006D57DC" w:rsidP="006F59FD">
      <w:pPr>
        <w:spacing w:after="0" w:line="240" w:lineRule="auto"/>
        <w:ind w:left="3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350" w:rsidRDefault="00922350" w:rsidP="006F59FD">
      <w:pPr>
        <w:spacing w:after="0" w:line="240" w:lineRule="auto"/>
        <w:ind w:left="3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9FD" w:rsidRPr="006F59FD" w:rsidRDefault="006F59FD" w:rsidP="006F59FD">
      <w:pPr>
        <w:spacing w:after="0" w:line="240" w:lineRule="auto"/>
        <w:ind w:left="368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FD">
        <w:rPr>
          <w:rFonts w:ascii="Times New Roman" w:hAnsi="Times New Roman" w:cs="Times New Roman"/>
          <w:b/>
          <w:sz w:val="28"/>
          <w:szCs w:val="28"/>
        </w:rPr>
        <w:lastRenderedPageBreak/>
        <w:t>Функциональный состав структурных элементов, реализующих каждую из фаз выполнения микрокоманды в МПС МТ1804</w:t>
      </w:r>
    </w:p>
    <w:p w:rsidR="006F59FD" w:rsidRPr="006F59FD" w:rsidRDefault="006F59FD" w:rsidP="006F59FD">
      <w:pPr>
        <w:ind w:right="-2"/>
        <w:jc w:val="center"/>
        <w:rPr>
          <w:rFonts w:ascii="Times New Roman" w:hAnsi="Times New Roman" w:cs="Times New Roman"/>
          <w:b/>
          <w:sz w:val="24"/>
        </w:rPr>
      </w:pPr>
    </w:p>
    <w:p w:rsidR="006F59FD" w:rsidRPr="006F59FD" w:rsidRDefault="006F59FD" w:rsidP="006F59FD">
      <w:pPr>
        <w:numPr>
          <w:ilvl w:val="0"/>
          <w:numId w:val="10"/>
        </w:num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</w:rPr>
      </w:pPr>
      <w:r w:rsidRPr="006F59FD">
        <w:rPr>
          <w:rFonts w:ascii="Times New Roman" w:hAnsi="Times New Roman" w:cs="Times New Roman"/>
          <w:b/>
          <w:sz w:val="24"/>
        </w:rPr>
        <w:t>Формирование адреса микрокоманды:</w:t>
      </w:r>
    </w:p>
    <w:p w:rsidR="006F59FD" w:rsidRP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 xml:space="preserve">схема управления адресом микрокоманды (СУАМ):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>22 – К1804ВУ1;</w:t>
      </w:r>
    </w:p>
    <w:p w:rsidR="006F59FD" w:rsidRP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 xml:space="preserve">схема выбора следующего адреса (ВСА):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>23 – К155РЕ3;</w:t>
      </w:r>
    </w:p>
    <w:p w:rsidR="006F59FD" w:rsidRP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 xml:space="preserve">мультиплексор сигналов управления (МСУ):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>27 – К531КП11П;</w:t>
      </w:r>
    </w:p>
    <w:p w:rsidR="006F59FD" w:rsidRP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>мультиплексор флагов (</w:t>
      </w:r>
      <w:r w:rsidRPr="006F59FD">
        <w:rPr>
          <w:rFonts w:ascii="Times New Roman" w:hAnsi="Times New Roman" w:cs="Times New Roman"/>
          <w:sz w:val="24"/>
          <w:lang w:val="en-US"/>
        </w:rPr>
        <w:t>MUXF</w:t>
      </w:r>
      <w:r w:rsidRPr="006F59FD">
        <w:rPr>
          <w:rFonts w:ascii="Times New Roman" w:hAnsi="Times New Roman" w:cs="Times New Roman"/>
          <w:sz w:val="24"/>
        </w:rPr>
        <w:t xml:space="preserve">):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>38 – К555КП12.</w:t>
      </w:r>
    </w:p>
    <w:p w:rsidR="006F59FD" w:rsidRPr="006F59FD" w:rsidRDefault="006F59FD" w:rsidP="006F59FD">
      <w:pPr>
        <w:ind w:right="-2"/>
        <w:jc w:val="both"/>
        <w:rPr>
          <w:rFonts w:ascii="Times New Roman" w:hAnsi="Times New Roman" w:cs="Times New Roman"/>
          <w:sz w:val="24"/>
        </w:rPr>
      </w:pPr>
    </w:p>
    <w:p w:rsidR="006F59FD" w:rsidRPr="006F59FD" w:rsidRDefault="006F59FD" w:rsidP="006F59FD">
      <w:pPr>
        <w:numPr>
          <w:ilvl w:val="0"/>
          <w:numId w:val="10"/>
        </w:num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</w:rPr>
      </w:pPr>
      <w:r w:rsidRPr="006F59FD">
        <w:rPr>
          <w:rFonts w:ascii="Times New Roman" w:hAnsi="Times New Roman" w:cs="Times New Roman"/>
          <w:b/>
          <w:sz w:val="24"/>
        </w:rPr>
        <w:t>Выборка микрокоманды  из памяти микропрограмм:</w:t>
      </w:r>
    </w:p>
    <w:p w:rsidR="006F59FD" w:rsidRP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 xml:space="preserve">ОЗУ: </w:t>
      </w:r>
      <w:r w:rsidRPr="006F59FD">
        <w:rPr>
          <w:rFonts w:ascii="Times New Roman" w:hAnsi="Times New Roman" w:cs="Times New Roman"/>
          <w:sz w:val="24"/>
          <w:lang w:val="en-US"/>
        </w:rPr>
        <w:t xml:space="preserve">DD3…DD10 – </w:t>
      </w:r>
      <w:r w:rsidRPr="006F59FD">
        <w:rPr>
          <w:rFonts w:ascii="Times New Roman" w:hAnsi="Times New Roman" w:cs="Times New Roman"/>
          <w:sz w:val="24"/>
        </w:rPr>
        <w:t>К155РУ2.</w:t>
      </w:r>
    </w:p>
    <w:p w:rsidR="006F59FD" w:rsidRPr="006F59FD" w:rsidRDefault="006F59FD" w:rsidP="006F59FD">
      <w:pPr>
        <w:ind w:right="-2"/>
        <w:jc w:val="both"/>
        <w:rPr>
          <w:rFonts w:ascii="Times New Roman" w:hAnsi="Times New Roman" w:cs="Times New Roman"/>
          <w:sz w:val="24"/>
        </w:rPr>
      </w:pPr>
    </w:p>
    <w:p w:rsidR="006F59FD" w:rsidRPr="006F59FD" w:rsidRDefault="006F59FD" w:rsidP="006F59FD">
      <w:pPr>
        <w:numPr>
          <w:ilvl w:val="0"/>
          <w:numId w:val="10"/>
        </w:num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</w:rPr>
      </w:pPr>
      <w:r w:rsidRPr="006F59FD">
        <w:rPr>
          <w:rFonts w:ascii="Times New Roman" w:hAnsi="Times New Roman" w:cs="Times New Roman"/>
          <w:b/>
          <w:sz w:val="24"/>
        </w:rPr>
        <w:t>Выполнение микрокоманды в операционном блоке:</w:t>
      </w:r>
    </w:p>
    <w:p w:rsidR="006F59FD" w:rsidRP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 xml:space="preserve">вычислительная секция (ВС1):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>29 – К1804ВС1;</w:t>
      </w:r>
    </w:p>
    <w:p w:rsidR="006F59FD" w:rsidRDefault="006F59FD" w:rsidP="006F59FD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6F59FD">
        <w:rPr>
          <w:rFonts w:ascii="Times New Roman" w:hAnsi="Times New Roman" w:cs="Times New Roman"/>
          <w:sz w:val="24"/>
        </w:rPr>
        <w:t>мультиплексоры сдвига (</w:t>
      </w:r>
      <w:r w:rsidRPr="006F59FD">
        <w:rPr>
          <w:rFonts w:ascii="Times New Roman" w:hAnsi="Times New Roman" w:cs="Times New Roman"/>
          <w:sz w:val="24"/>
          <w:lang w:val="en-US"/>
        </w:rPr>
        <w:t>MUX</w:t>
      </w:r>
      <w:r w:rsidRPr="006F59FD">
        <w:rPr>
          <w:rFonts w:ascii="Times New Roman" w:hAnsi="Times New Roman" w:cs="Times New Roman"/>
          <w:sz w:val="24"/>
        </w:rPr>
        <w:t xml:space="preserve">сд):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 xml:space="preserve">30, </w:t>
      </w:r>
      <w:r w:rsidRPr="006F59FD">
        <w:rPr>
          <w:rFonts w:ascii="Times New Roman" w:hAnsi="Times New Roman" w:cs="Times New Roman"/>
          <w:sz w:val="24"/>
          <w:lang w:val="en-US"/>
        </w:rPr>
        <w:t>DD</w:t>
      </w:r>
      <w:r w:rsidRPr="006F59FD">
        <w:rPr>
          <w:rFonts w:ascii="Times New Roman" w:hAnsi="Times New Roman" w:cs="Times New Roman"/>
          <w:sz w:val="24"/>
        </w:rPr>
        <w:t xml:space="preserve">35 – К555КП12. </w:t>
      </w:r>
    </w:p>
    <w:p w:rsidR="00CD6C7C" w:rsidRPr="006F59FD" w:rsidRDefault="00CD6C7C" w:rsidP="00CD6C7C">
      <w:pPr>
        <w:spacing w:after="0" w:line="240" w:lineRule="auto"/>
        <w:ind w:left="927" w:right="-2"/>
        <w:jc w:val="both"/>
        <w:rPr>
          <w:rFonts w:ascii="Times New Roman" w:hAnsi="Times New Roman" w:cs="Times New Roman"/>
          <w:sz w:val="24"/>
        </w:rPr>
      </w:pPr>
    </w:p>
    <w:p w:rsidR="00CD6C7C" w:rsidRPr="00CD6C7C" w:rsidRDefault="00CD6C7C" w:rsidP="00CD6C7C">
      <w:pPr>
        <w:spacing w:after="0"/>
        <w:ind w:right="-2"/>
        <w:jc w:val="both"/>
        <w:rPr>
          <w:rFonts w:ascii="Times New Roman" w:hAnsi="Times New Roman" w:cs="Times New Roman"/>
          <w:b/>
          <w:sz w:val="24"/>
        </w:rPr>
      </w:pPr>
      <w:r w:rsidRPr="00CD6C7C">
        <w:rPr>
          <w:rFonts w:ascii="Times New Roman" w:hAnsi="Times New Roman" w:cs="Times New Roman"/>
          <w:b/>
          <w:sz w:val="24"/>
        </w:rPr>
        <w:t>Другие элементы:</w:t>
      </w:r>
    </w:p>
    <w:p w:rsidR="00CD6C7C" w:rsidRPr="00CD6C7C" w:rsidRDefault="00CD6C7C" w:rsidP="00CD6C7C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CD6C7C">
        <w:rPr>
          <w:rFonts w:ascii="Times New Roman" w:hAnsi="Times New Roman" w:cs="Times New Roman"/>
          <w:sz w:val="24"/>
        </w:rPr>
        <w:t>регистр микрокоманд (РМК): DD11–DD18 – К1804ИР1;</w:t>
      </w:r>
    </w:p>
    <w:p w:rsidR="00CD6C7C" w:rsidRPr="00CD6C7C" w:rsidRDefault="00CD6C7C" w:rsidP="00CD6C7C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CD6C7C">
        <w:rPr>
          <w:rFonts w:ascii="Times New Roman" w:hAnsi="Times New Roman" w:cs="Times New Roman"/>
          <w:sz w:val="24"/>
        </w:rPr>
        <w:t xml:space="preserve">регистр слова состояния (РС): </w:t>
      </w:r>
      <w:r w:rsidRPr="00CD6C7C">
        <w:rPr>
          <w:rFonts w:ascii="Times New Roman" w:hAnsi="Times New Roman" w:cs="Times New Roman"/>
          <w:sz w:val="24"/>
          <w:lang w:val="en-US"/>
        </w:rPr>
        <w:t>DD</w:t>
      </w:r>
      <w:r w:rsidRPr="00CD6C7C">
        <w:rPr>
          <w:rFonts w:ascii="Times New Roman" w:hAnsi="Times New Roman" w:cs="Times New Roman"/>
          <w:sz w:val="24"/>
        </w:rPr>
        <w:t>32 – К531ИР19П;</w:t>
      </w:r>
    </w:p>
    <w:p w:rsidR="003F7678" w:rsidRDefault="00CD6C7C" w:rsidP="003F7678">
      <w:pPr>
        <w:numPr>
          <w:ilvl w:val="0"/>
          <w:numId w:val="1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CD6C7C">
        <w:rPr>
          <w:rFonts w:ascii="Times New Roman" w:hAnsi="Times New Roman" w:cs="Times New Roman"/>
          <w:sz w:val="24"/>
        </w:rPr>
        <w:t>регистр результата: DD36 – К1804ИР1.</w:t>
      </w:r>
    </w:p>
    <w:p w:rsidR="003F7678" w:rsidRDefault="003F7678" w:rsidP="003F7678">
      <w:pPr>
        <w:pStyle w:val="ab"/>
        <w:ind w:left="567" w:firstLine="0"/>
        <w:rPr>
          <w:b/>
          <w:sz w:val="28"/>
        </w:rPr>
      </w:pPr>
    </w:p>
    <w:p w:rsidR="003F7678" w:rsidRDefault="003F7678" w:rsidP="003F7678">
      <w:pPr>
        <w:pStyle w:val="ab"/>
        <w:ind w:left="567" w:firstLine="0"/>
        <w:rPr>
          <w:b/>
          <w:sz w:val="28"/>
        </w:rPr>
      </w:pPr>
    </w:p>
    <w:p w:rsidR="003F7678" w:rsidRPr="003F7678" w:rsidRDefault="003F7678" w:rsidP="003F7678">
      <w:pPr>
        <w:pStyle w:val="a5"/>
        <w:spacing w:after="0"/>
        <w:ind w:left="927"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7678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Pr="003F7678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3F7678">
        <w:rPr>
          <w:rFonts w:ascii="Times New Roman" w:hAnsi="Times New Roman" w:cs="Times New Roman"/>
          <w:b/>
          <w:sz w:val="24"/>
          <w:szCs w:val="24"/>
        </w:rPr>
        <w:t>. Временные параметры микросхем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534"/>
      </w:tblGrid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i/>
                <w:sz w:val="24"/>
                <w:szCs w:val="24"/>
              </w:rPr>
              <w:t>Элемент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F7678">
              <w:rPr>
                <w:rFonts w:ascii="Times New Roman" w:hAnsi="Times New Roman" w:cs="Times New Roman"/>
                <w:i/>
                <w:sz w:val="24"/>
                <w:szCs w:val="24"/>
              </w:rPr>
              <w:t>Позиционное</w:t>
            </w:r>
          </w:p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i/>
                <w:sz w:val="24"/>
                <w:szCs w:val="24"/>
              </w:rPr>
              <w:t>обозначение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i/>
                <w:sz w:val="24"/>
                <w:szCs w:val="24"/>
              </w:rPr>
              <w:t>Задержка распространения сигнала, нс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К155РУ2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ОЗУ (МПП)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DD3-DD10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К1804ИР1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РМК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 xml:space="preserve">DD11-DD18, </w:t>
            </w:r>
            <w:r w:rsidRPr="003F7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DD36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К1804ВУ1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СУАМ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DD22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К155РЕ3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ВСА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DD23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КР531КП11П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МСУ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DD27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К1804ВС1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ВС1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DD29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К555КП12</w:t>
            </w:r>
          </w:p>
        </w:tc>
        <w:tc>
          <w:tcPr>
            <w:tcW w:w="2534" w:type="dxa"/>
            <w:vAlign w:val="center"/>
          </w:tcPr>
          <w:p w:rsidR="003F7678" w:rsidRPr="00BE7732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MUX</w:t>
            </w: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7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MUXF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DD30,</w:t>
            </w:r>
            <w:r w:rsidRPr="003F7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DD35</w:t>
            </w:r>
            <w:r w:rsidR="00BE7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DD38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3F7678" w:rsidRPr="003F7678" w:rsidTr="00BE7732"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К531ИР19П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РС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</w:t>
            </w:r>
            <w:r w:rsidRPr="003F76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4" w:type="dxa"/>
            <w:vAlign w:val="center"/>
          </w:tcPr>
          <w:p w:rsidR="003F7678" w:rsidRPr="003F7678" w:rsidRDefault="003F7678" w:rsidP="003F767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F7678" w:rsidRPr="003F7678" w:rsidRDefault="003F7678" w:rsidP="003F7678">
      <w:pPr>
        <w:pStyle w:val="ab"/>
        <w:ind w:left="927" w:firstLine="0"/>
        <w:rPr>
          <w:b/>
          <w:szCs w:val="24"/>
        </w:rPr>
      </w:pPr>
    </w:p>
    <w:p w:rsidR="00CD6C7C" w:rsidRPr="00633C2D" w:rsidRDefault="00633C2D" w:rsidP="00633C2D">
      <w:pPr>
        <w:spacing w:after="0"/>
        <w:ind w:right="-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33C2D">
        <w:rPr>
          <w:rFonts w:ascii="Times New Roman" w:hAnsi="Times New Roman" w:cs="Times New Roman"/>
          <w:b/>
          <w:sz w:val="28"/>
        </w:rPr>
        <w:t>Теоретический расчет длительности каждой фазы</w:t>
      </w:r>
    </w:p>
    <w:p w:rsidR="00633C2D" w:rsidRPr="00633C2D" w:rsidRDefault="00633C2D" w:rsidP="00633C2D">
      <w:pPr>
        <w:pStyle w:val="ab"/>
        <w:numPr>
          <w:ilvl w:val="0"/>
          <w:numId w:val="12"/>
        </w:numPr>
        <w:ind w:right="0"/>
        <w:jc w:val="left"/>
        <w:rPr>
          <w:b/>
          <w:szCs w:val="24"/>
        </w:rPr>
      </w:pPr>
      <w:r w:rsidRPr="00633C2D">
        <w:rPr>
          <w:b/>
          <w:szCs w:val="24"/>
        </w:rPr>
        <w:t>Фаза формирования адреса микрокоманды (ФАМ):</w:t>
      </w:r>
    </w:p>
    <w:p w:rsidR="00633C2D" w:rsidRPr="00633C2D" w:rsidRDefault="00633C2D" w:rsidP="00633C2D">
      <w:pPr>
        <w:pStyle w:val="ab"/>
        <w:ind w:left="360" w:firstLine="360"/>
        <w:jc w:val="left"/>
        <w:rPr>
          <w:szCs w:val="24"/>
        </w:rPr>
      </w:pPr>
      <w:r w:rsidRPr="00633C2D">
        <w:rPr>
          <w:b/>
          <w:position w:val="-10"/>
          <w:szCs w:val="24"/>
        </w:rPr>
        <w:object w:dxaOrig="480" w:dyaOrig="340">
          <v:shape id="_x0000_i1025" type="#_x0000_t75" style="width:24pt;height:17.25pt" o:ole="" fillcolor="window">
            <v:imagedata r:id="rId17" o:title=""/>
          </v:shape>
          <o:OLEObject Type="Embed" ProgID="Equation.3" ShapeID="_x0000_i1025" DrawAspect="Content" ObjectID="_1323678162" r:id="rId18"/>
        </w:object>
      </w:r>
      <w:r w:rsidRPr="00633C2D">
        <w:rPr>
          <w:szCs w:val="24"/>
        </w:rPr>
        <w:t xml:space="preserve"> =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</w:rPr>
        <w:t>CУАМ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Pr="00633C2D">
        <w:rPr>
          <w:szCs w:val="24"/>
        </w:rPr>
        <w:t xml:space="preserve"> +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</w:rPr>
        <w:t>ВСА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Pr="00633C2D">
        <w:rPr>
          <w:szCs w:val="24"/>
        </w:rPr>
        <w:t xml:space="preserve"> +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</w:rPr>
        <w:t>МСУ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Pr="00633C2D">
        <w:rPr>
          <w:szCs w:val="24"/>
        </w:rPr>
        <w:t xml:space="preserve"> +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</w:rPr>
        <w:t>MUXF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Pr="00633C2D">
        <w:rPr>
          <w:szCs w:val="24"/>
        </w:rPr>
        <w:t xml:space="preserve"> = 80</w:t>
      </w:r>
      <w:r w:rsidR="00947C4B">
        <w:rPr>
          <w:szCs w:val="24"/>
        </w:rPr>
        <w:t>нс+</w:t>
      </w:r>
      <w:r w:rsidR="00947C4B" w:rsidRPr="00947C4B">
        <w:rPr>
          <w:szCs w:val="24"/>
        </w:rPr>
        <w:t>21</w:t>
      </w:r>
      <w:r w:rsidR="00947C4B">
        <w:rPr>
          <w:szCs w:val="24"/>
        </w:rPr>
        <w:t>нс+</w:t>
      </w:r>
      <w:r w:rsidR="00947C4B" w:rsidRPr="00947C4B">
        <w:rPr>
          <w:szCs w:val="24"/>
        </w:rPr>
        <w:t>112</w:t>
      </w:r>
      <w:r w:rsidRPr="00633C2D">
        <w:rPr>
          <w:szCs w:val="24"/>
        </w:rPr>
        <w:t>нс+</w:t>
      </w:r>
      <w:r w:rsidR="00947C4B" w:rsidRPr="00947C4B">
        <w:rPr>
          <w:szCs w:val="24"/>
        </w:rPr>
        <w:t>41</w:t>
      </w:r>
      <w:r w:rsidR="00276A0B">
        <w:rPr>
          <w:szCs w:val="24"/>
        </w:rPr>
        <w:t>нс=</w:t>
      </w:r>
      <w:r w:rsidR="00276A0B" w:rsidRPr="00276A0B">
        <w:rPr>
          <w:szCs w:val="24"/>
        </w:rPr>
        <w:t>239</w:t>
      </w:r>
      <w:r w:rsidRPr="00633C2D">
        <w:rPr>
          <w:szCs w:val="24"/>
        </w:rPr>
        <w:t>нс.</w:t>
      </w:r>
    </w:p>
    <w:p w:rsidR="00633C2D" w:rsidRPr="00633C2D" w:rsidRDefault="00633C2D" w:rsidP="00633C2D">
      <w:pPr>
        <w:pStyle w:val="ab"/>
        <w:ind w:firstLine="0"/>
        <w:jc w:val="left"/>
        <w:rPr>
          <w:b/>
          <w:szCs w:val="24"/>
        </w:rPr>
      </w:pPr>
    </w:p>
    <w:p w:rsidR="00633C2D" w:rsidRPr="00633C2D" w:rsidRDefault="00633C2D" w:rsidP="00633C2D">
      <w:pPr>
        <w:pStyle w:val="ab"/>
        <w:numPr>
          <w:ilvl w:val="0"/>
          <w:numId w:val="12"/>
        </w:numPr>
        <w:ind w:right="0"/>
        <w:jc w:val="left"/>
        <w:rPr>
          <w:b/>
          <w:szCs w:val="24"/>
        </w:rPr>
      </w:pPr>
      <w:r w:rsidRPr="00633C2D">
        <w:rPr>
          <w:b/>
          <w:szCs w:val="24"/>
        </w:rPr>
        <w:t>Фаза выборки микрокоманды из памяти микропрограмм:</w:t>
      </w:r>
    </w:p>
    <w:p w:rsidR="00633C2D" w:rsidRPr="00633C2D" w:rsidRDefault="00633C2D" w:rsidP="00633C2D">
      <w:pPr>
        <w:pStyle w:val="ab"/>
        <w:jc w:val="left"/>
        <w:rPr>
          <w:szCs w:val="24"/>
          <w:lang w:val="en-US"/>
        </w:rPr>
      </w:pPr>
      <w:r w:rsidRPr="00633C2D">
        <w:rPr>
          <w:b/>
          <w:position w:val="-10"/>
          <w:szCs w:val="24"/>
        </w:rPr>
        <w:object w:dxaOrig="480" w:dyaOrig="340">
          <v:shape id="_x0000_i1026" type="#_x0000_t75" style="width:24pt;height:17.25pt" o:ole="" fillcolor="window">
            <v:imagedata r:id="rId19" o:title=""/>
          </v:shape>
          <o:OLEObject Type="Embed" ProgID="Equation.3" ShapeID="_x0000_i1026" DrawAspect="Content" ObjectID="_1323678163" r:id="rId20"/>
        </w:object>
      </w:r>
      <w:r w:rsidRPr="00633C2D">
        <w:rPr>
          <w:szCs w:val="24"/>
          <w:lang w:val="en-US"/>
        </w:rPr>
        <w:t xml:space="preserve"> =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</w:rPr>
        <w:t>ОЗУ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="00947C4B">
        <w:rPr>
          <w:szCs w:val="24"/>
          <w:lang w:val="en-US"/>
        </w:rPr>
        <w:t xml:space="preserve"> = 70</w:t>
      </w:r>
      <w:r w:rsidRPr="00633C2D">
        <w:rPr>
          <w:szCs w:val="24"/>
          <w:lang w:val="en-US"/>
        </w:rPr>
        <w:t xml:space="preserve"> нс.</w:t>
      </w:r>
    </w:p>
    <w:p w:rsidR="00633C2D" w:rsidRPr="00633C2D" w:rsidRDefault="00633C2D" w:rsidP="00633C2D">
      <w:pPr>
        <w:pStyle w:val="ab"/>
        <w:ind w:firstLine="0"/>
        <w:jc w:val="left"/>
        <w:rPr>
          <w:szCs w:val="24"/>
          <w:lang w:val="en-US"/>
        </w:rPr>
      </w:pPr>
    </w:p>
    <w:p w:rsidR="00633C2D" w:rsidRPr="00633C2D" w:rsidRDefault="00633C2D" w:rsidP="00633C2D">
      <w:pPr>
        <w:pStyle w:val="ab"/>
        <w:numPr>
          <w:ilvl w:val="0"/>
          <w:numId w:val="12"/>
        </w:numPr>
        <w:ind w:right="0"/>
        <w:jc w:val="left"/>
        <w:rPr>
          <w:b/>
          <w:szCs w:val="24"/>
        </w:rPr>
      </w:pPr>
      <w:r w:rsidRPr="00633C2D">
        <w:rPr>
          <w:b/>
          <w:szCs w:val="24"/>
        </w:rPr>
        <w:t>Фаза выполнения микрокоманды:</w:t>
      </w:r>
    </w:p>
    <w:p w:rsidR="00633C2D" w:rsidRPr="00A22432" w:rsidRDefault="00633C2D" w:rsidP="00633C2D">
      <w:pPr>
        <w:pStyle w:val="ab"/>
        <w:jc w:val="left"/>
        <w:rPr>
          <w:szCs w:val="24"/>
        </w:rPr>
      </w:pPr>
      <w:r w:rsidRPr="00633C2D">
        <w:rPr>
          <w:b/>
          <w:position w:val="-12"/>
          <w:szCs w:val="24"/>
        </w:rPr>
        <w:object w:dxaOrig="380" w:dyaOrig="360">
          <v:shape id="_x0000_i1027" type="#_x0000_t75" style="width:18.75pt;height:18pt" o:ole="" fillcolor="window">
            <v:imagedata r:id="rId21" o:title=""/>
          </v:shape>
          <o:OLEObject Type="Embed" ProgID="Equation.3" ShapeID="_x0000_i1027" DrawAspect="Content" ObjectID="_1323678164" r:id="rId22"/>
        </w:object>
      </w:r>
      <w:r w:rsidRPr="00633C2D">
        <w:rPr>
          <w:b/>
          <w:szCs w:val="24"/>
        </w:rPr>
        <w:t xml:space="preserve"> </w:t>
      </w:r>
      <w:r w:rsidRPr="00633C2D">
        <w:rPr>
          <w:szCs w:val="24"/>
        </w:rPr>
        <w:t xml:space="preserve">=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</w:rPr>
        <w:t>ВС1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Pr="00633C2D">
        <w:rPr>
          <w:szCs w:val="24"/>
        </w:rPr>
        <w:t xml:space="preserve"> + </w:t>
      </w:r>
      <w:r w:rsidRPr="00633C2D">
        <w:rPr>
          <w:b/>
          <w:szCs w:val="24"/>
        </w:rPr>
        <w:t>(</w:t>
      </w:r>
      <w:r w:rsidRPr="00633C2D">
        <w:rPr>
          <w:szCs w:val="24"/>
        </w:rPr>
        <w:t>Т</w:t>
      </w:r>
      <w:r w:rsidRPr="00633C2D">
        <w:rPr>
          <w:szCs w:val="24"/>
          <w:vertAlign w:val="subscript"/>
          <w:lang w:val="en-US"/>
        </w:rPr>
        <w:t>MUX</w:t>
      </w:r>
      <w:r w:rsidRPr="00633C2D">
        <w:rPr>
          <w:szCs w:val="24"/>
          <w:vertAlign w:val="subscript"/>
        </w:rPr>
        <w:t>сд</w:t>
      </w:r>
      <w:r w:rsidRPr="00633C2D">
        <w:rPr>
          <w:szCs w:val="24"/>
        </w:rPr>
        <w:t>)</w:t>
      </w:r>
      <w:r w:rsidRPr="00633C2D">
        <w:rPr>
          <w:szCs w:val="24"/>
          <w:vertAlign w:val="subscript"/>
          <w:lang w:val="en-US"/>
        </w:rPr>
        <w:t>max</w:t>
      </w:r>
      <w:r w:rsidR="00947C4B">
        <w:rPr>
          <w:szCs w:val="24"/>
        </w:rPr>
        <w:t xml:space="preserve"> = </w:t>
      </w:r>
      <w:r w:rsidR="00947C4B" w:rsidRPr="00947C4B">
        <w:rPr>
          <w:szCs w:val="24"/>
        </w:rPr>
        <w:t>100</w:t>
      </w:r>
      <w:r w:rsidRPr="00633C2D">
        <w:rPr>
          <w:szCs w:val="24"/>
        </w:rPr>
        <w:t xml:space="preserve">нс + </w:t>
      </w:r>
      <w:r w:rsidR="00947C4B" w:rsidRPr="00947C4B">
        <w:rPr>
          <w:szCs w:val="24"/>
        </w:rPr>
        <w:t>25</w:t>
      </w:r>
      <w:r w:rsidR="00947C4B">
        <w:rPr>
          <w:szCs w:val="24"/>
        </w:rPr>
        <w:t>нс = 12</w:t>
      </w:r>
      <w:r w:rsidR="00947C4B" w:rsidRPr="00947C4B">
        <w:rPr>
          <w:szCs w:val="24"/>
        </w:rPr>
        <w:t>5</w:t>
      </w:r>
      <w:r w:rsidRPr="00633C2D">
        <w:rPr>
          <w:szCs w:val="24"/>
        </w:rPr>
        <w:t xml:space="preserve"> нс.</w:t>
      </w:r>
    </w:p>
    <w:p w:rsidR="00276A0B" w:rsidRPr="00A22432" w:rsidRDefault="00276A0B" w:rsidP="00276A0B">
      <w:pPr>
        <w:pStyle w:val="ab"/>
        <w:ind w:firstLine="0"/>
        <w:jc w:val="left"/>
        <w:rPr>
          <w:szCs w:val="24"/>
        </w:rPr>
      </w:pPr>
    </w:p>
    <w:p w:rsidR="00276A0B" w:rsidRDefault="00276A0B" w:rsidP="00276A0B">
      <w:pPr>
        <w:pStyle w:val="ab"/>
        <w:ind w:left="368" w:right="0"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Расчет минимальной длительности такта</w:t>
      </w:r>
    </w:p>
    <w:p w:rsidR="00276A0B" w:rsidRDefault="00276A0B" w:rsidP="00276A0B">
      <w:pPr>
        <w:pStyle w:val="ab"/>
        <w:ind w:firstLine="0"/>
        <w:jc w:val="center"/>
        <w:rPr>
          <w:b/>
          <w:sz w:val="28"/>
        </w:rPr>
      </w:pPr>
      <w:r>
        <w:rPr>
          <w:b/>
          <w:sz w:val="28"/>
        </w:rPr>
        <w:t>при последовательном и конвейерном выполнении фаз</w:t>
      </w:r>
    </w:p>
    <w:p w:rsidR="00276A0B" w:rsidRDefault="00276A0B" w:rsidP="00276A0B">
      <w:pPr>
        <w:pStyle w:val="ab"/>
        <w:ind w:firstLine="0"/>
        <w:rPr>
          <w:b/>
          <w:sz w:val="28"/>
        </w:rPr>
      </w:pPr>
    </w:p>
    <w:p w:rsidR="00276A0B" w:rsidRDefault="00276A0B" w:rsidP="00276A0B">
      <w:pPr>
        <w:pStyle w:val="ab"/>
        <w:numPr>
          <w:ilvl w:val="0"/>
          <w:numId w:val="13"/>
        </w:numPr>
        <w:ind w:right="0"/>
        <w:rPr>
          <w:b/>
        </w:rPr>
      </w:pPr>
      <w:r>
        <w:rPr>
          <w:b/>
        </w:rPr>
        <w:t>При последовательном выполнении  (рис. 1):</w:t>
      </w:r>
    </w:p>
    <w:p w:rsidR="00276A0B" w:rsidRDefault="00276A0B" w:rsidP="00276A0B">
      <w:pPr>
        <w:pStyle w:val="ab"/>
        <w:ind w:left="720" w:firstLine="0"/>
      </w:pPr>
      <w:r w:rsidRPr="00136DE4">
        <w:rPr>
          <w:position w:val="-12"/>
        </w:rPr>
        <w:object w:dxaOrig="5260" w:dyaOrig="360">
          <v:shape id="_x0000_i1028" type="#_x0000_t75" style="width:263.25pt;height:18pt" o:ole="" fillcolor="window">
            <v:imagedata r:id="rId23" o:title=""/>
          </v:shape>
          <o:OLEObject Type="Embed" ProgID="Equation.3" ShapeID="_x0000_i1028" DrawAspect="Content" ObjectID="_1323678165" r:id="rId24"/>
        </w:object>
      </w:r>
      <w:r>
        <w:t xml:space="preserve"> =</w:t>
      </w:r>
    </w:p>
    <w:p w:rsidR="00276A0B" w:rsidRDefault="00276A0B" w:rsidP="00276A0B">
      <w:pPr>
        <w:pStyle w:val="ab"/>
        <w:ind w:left="720" w:firstLine="0"/>
      </w:pPr>
      <w:r>
        <w:t xml:space="preserve">      = </w:t>
      </w:r>
      <w:r>
        <w:rPr>
          <w:lang w:val="en-US"/>
        </w:rPr>
        <w:t>max</w:t>
      </w:r>
      <w:r w:rsidR="005C3CBC">
        <w:t>(</w:t>
      </w:r>
      <w:r w:rsidR="005C3CBC" w:rsidRPr="005C3CBC">
        <w:t>1</w:t>
      </w:r>
      <w:r w:rsidR="005C3CBC">
        <w:t>5нс+</w:t>
      </w:r>
      <w:r w:rsidR="005C3CBC" w:rsidRPr="005C3CBC">
        <w:t>239</w:t>
      </w:r>
      <w:r w:rsidR="005C3CBC">
        <w:t>нс+</w:t>
      </w:r>
      <w:r w:rsidR="005C3CBC" w:rsidRPr="005C3CBC">
        <w:t>70</w:t>
      </w:r>
      <w:r w:rsidR="005C3CBC">
        <w:t xml:space="preserve">нс, </w:t>
      </w:r>
      <w:r w:rsidR="005C3CBC" w:rsidRPr="005C3CBC">
        <w:t>1</w:t>
      </w:r>
      <w:r w:rsidR="005C3CBC">
        <w:t>5нс+12</w:t>
      </w:r>
      <w:r w:rsidR="005C3CBC" w:rsidRPr="005C3CBC">
        <w:t>5</w:t>
      </w:r>
      <w:r w:rsidR="005C3CBC">
        <w:t>нс+</w:t>
      </w:r>
      <w:r w:rsidR="005C3CBC" w:rsidRPr="005C3CBC">
        <w:t>239</w:t>
      </w:r>
      <w:r w:rsidR="005C3CBC">
        <w:t>нс+</w:t>
      </w:r>
      <w:r w:rsidR="005C3CBC" w:rsidRPr="005C3CBC">
        <w:t>70</w:t>
      </w:r>
      <w:r w:rsidR="005C3CBC">
        <w:t>нс)=4</w:t>
      </w:r>
      <w:r w:rsidR="005C3CBC" w:rsidRPr="005C3CBC">
        <w:t>49</w:t>
      </w:r>
      <w:r>
        <w:t xml:space="preserve"> нс.</w:t>
      </w:r>
    </w:p>
    <w:p w:rsidR="00276A0B" w:rsidRDefault="00276A0B" w:rsidP="00276A0B">
      <w:pPr>
        <w:pStyle w:val="ab"/>
        <w:ind w:left="360" w:firstLine="0"/>
      </w:pPr>
    </w:p>
    <w:p w:rsidR="00276A0B" w:rsidRDefault="00276A0B" w:rsidP="00276A0B">
      <w:pPr>
        <w:pStyle w:val="ab"/>
        <w:numPr>
          <w:ilvl w:val="0"/>
          <w:numId w:val="13"/>
        </w:numPr>
        <w:ind w:right="0"/>
        <w:rPr>
          <w:b/>
        </w:rPr>
      </w:pPr>
      <w:r>
        <w:rPr>
          <w:b/>
        </w:rPr>
        <w:t>При конвейерном выполнении:</w:t>
      </w:r>
    </w:p>
    <w:p w:rsidR="00276A0B" w:rsidRDefault="00276A0B" w:rsidP="00276A0B">
      <w:pPr>
        <w:pStyle w:val="ab"/>
        <w:numPr>
          <w:ilvl w:val="0"/>
          <w:numId w:val="11"/>
        </w:numPr>
        <w:ind w:right="0"/>
        <w:rPr>
          <w:b/>
        </w:rPr>
      </w:pPr>
      <w:r>
        <w:rPr>
          <w:b/>
        </w:rPr>
        <w:t>двухуровневая конвейеризация (рис. 2):</w:t>
      </w:r>
    </w:p>
    <w:p w:rsidR="00276A0B" w:rsidRDefault="00276A0B" w:rsidP="00276A0B">
      <w:pPr>
        <w:pStyle w:val="ab"/>
        <w:ind w:left="927" w:firstLine="0"/>
      </w:pPr>
      <w:r w:rsidRPr="00136DE4">
        <w:rPr>
          <w:position w:val="-12"/>
        </w:rPr>
        <w:object w:dxaOrig="5700" w:dyaOrig="360">
          <v:shape id="_x0000_i1029" type="#_x0000_t75" style="width:285pt;height:18pt" o:ole="" fillcolor="window">
            <v:imagedata r:id="rId25" o:title=""/>
          </v:shape>
          <o:OLEObject Type="Embed" ProgID="Equation.3" ShapeID="_x0000_i1029" DrawAspect="Content" ObjectID="_1323678166" r:id="rId26"/>
        </w:object>
      </w:r>
      <w:r>
        <w:t xml:space="preserve"> =</w:t>
      </w:r>
    </w:p>
    <w:p w:rsidR="00276A0B" w:rsidRDefault="00276A0B" w:rsidP="00276A0B">
      <w:pPr>
        <w:pStyle w:val="ab"/>
      </w:pPr>
      <w:r>
        <w:t xml:space="preserve">          = </w:t>
      </w:r>
      <w:r>
        <w:rPr>
          <w:lang w:val="en-US"/>
        </w:rPr>
        <w:t>max</w:t>
      </w:r>
      <w:r w:rsidR="005C3CBC">
        <w:t>(</w:t>
      </w:r>
      <w:r w:rsidR="005C3CBC" w:rsidRPr="005C3CBC">
        <w:t>1</w:t>
      </w:r>
      <w:r w:rsidRPr="00F54BCA">
        <w:t>5нс</w:t>
      </w:r>
      <w:r w:rsidR="005C3CBC">
        <w:t>+12</w:t>
      </w:r>
      <w:r w:rsidR="005C3CBC" w:rsidRPr="005C3CBC">
        <w:t>5</w:t>
      </w:r>
      <w:r w:rsidR="005C3CBC">
        <w:t xml:space="preserve">нс, </w:t>
      </w:r>
      <w:r w:rsidR="005C3CBC" w:rsidRPr="005C3CBC">
        <w:t>1</w:t>
      </w:r>
      <w:r w:rsidR="005C3CBC">
        <w:t>5нс+</w:t>
      </w:r>
      <w:r w:rsidR="005C3CBC" w:rsidRPr="005C3CBC">
        <w:t>239</w:t>
      </w:r>
      <w:r w:rsidR="005C3CBC">
        <w:t>нс+</w:t>
      </w:r>
      <w:r w:rsidR="005C3CBC" w:rsidRPr="005C3CBC">
        <w:t>70</w:t>
      </w:r>
      <w:r>
        <w:t>нс, 1</w:t>
      </w:r>
      <w:r w:rsidR="005C3CBC" w:rsidRPr="005C3CBC">
        <w:t>0</w:t>
      </w:r>
      <w:r>
        <w:t>нс+</w:t>
      </w:r>
      <w:r w:rsidR="005C3CBC" w:rsidRPr="005C3CBC">
        <w:t>239</w:t>
      </w:r>
      <w:r>
        <w:t>нс+</w:t>
      </w:r>
      <w:r w:rsidR="005C3CBC" w:rsidRPr="005C3CBC">
        <w:t>70</w:t>
      </w:r>
      <w:r w:rsidR="005C3CBC">
        <w:t>нс) = 32</w:t>
      </w:r>
      <w:r w:rsidR="005C3CBC" w:rsidRPr="005C3CBC">
        <w:t>4</w:t>
      </w:r>
      <w:r>
        <w:t xml:space="preserve"> нс.</w:t>
      </w:r>
    </w:p>
    <w:p w:rsidR="00276A0B" w:rsidRDefault="00276A0B" w:rsidP="00276A0B">
      <w:pPr>
        <w:pStyle w:val="ab"/>
        <w:ind w:left="927" w:firstLine="0"/>
      </w:pPr>
    </w:p>
    <w:p w:rsidR="00276A0B" w:rsidRDefault="00276A0B" w:rsidP="00276A0B">
      <w:pPr>
        <w:pStyle w:val="ab"/>
        <w:numPr>
          <w:ilvl w:val="0"/>
          <w:numId w:val="11"/>
        </w:numPr>
        <w:ind w:right="0"/>
        <w:rPr>
          <w:b/>
        </w:rPr>
      </w:pPr>
      <w:r>
        <w:rPr>
          <w:b/>
        </w:rPr>
        <w:t>двухуровневая конвейеризация (рис. 3):</w:t>
      </w:r>
    </w:p>
    <w:p w:rsidR="00276A0B" w:rsidRDefault="00276A0B" w:rsidP="00276A0B">
      <w:pPr>
        <w:pStyle w:val="ab"/>
        <w:ind w:left="927" w:right="-285" w:firstLine="0"/>
      </w:pPr>
      <w:r w:rsidRPr="00136DE4">
        <w:rPr>
          <w:position w:val="-12"/>
        </w:rPr>
        <w:object w:dxaOrig="5679" w:dyaOrig="360">
          <v:shape id="_x0000_i1030" type="#_x0000_t75" style="width:284.25pt;height:18pt" o:ole="" fillcolor="window">
            <v:imagedata r:id="rId27" o:title=""/>
          </v:shape>
          <o:OLEObject Type="Embed" ProgID="Equation.3" ShapeID="_x0000_i1030" DrawAspect="Content" ObjectID="_1323678167" r:id="rId28"/>
        </w:object>
      </w:r>
      <w:r>
        <w:t xml:space="preserve"> =</w:t>
      </w:r>
    </w:p>
    <w:p w:rsidR="00276A0B" w:rsidRDefault="00276A0B" w:rsidP="00276A0B">
      <w:pPr>
        <w:pStyle w:val="ab"/>
        <w:ind w:right="-285"/>
      </w:pPr>
      <w:r>
        <w:t xml:space="preserve">          = </w:t>
      </w:r>
      <w:r>
        <w:rPr>
          <w:lang w:val="en-US"/>
        </w:rPr>
        <w:t>max</w:t>
      </w:r>
      <w:r w:rsidRPr="00F54BCA">
        <w:t>(</w:t>
      </w:r>
      <w:r w:rsidR="005C3CBC" w:rsidRPr="005C3CBC">
        <w:t>1</w:t>
      </w:r>
      <w:r w:rsidR="005C3CBC">
        <w:t>5нс+</w:t>
      </w:r>
      <w:r w:rsidR="005C3CBC" w:rsidRPr="005C3CBC">
        <w:t>70</w:t>
      </w:r>
      <w:r w:rsidR="005C3CBC">
        <w:t>нс+12</w:t>
      </w:r>
      <w:r w:rsidR="005C3CBC" w:rsidRPr="005C3CBC">
        <w:t>5</w:t>
      </w:r>
      <w:r w:rsidR="005C3CBC">
        <w:t xml:space="preserve">нс, </w:t>
      </w:r>
      <w:r w:rsidR="005C3CBC" w:rsidRPr="005C3CBC">
        <w:t>1</w:t>
      </w:r>
      <w:r w:rsidR="005C3CBC">
        <w:t>5нс+</w:t>
      </w:r>
      <w:r w:rsidR="005C3CBC" w:rsidRPr="005C3CBC">
        <w:t>70</w:t>
      </w:r>
      <w:r w:rsidR="005C3CBC">
        <w:t>нс+</w:t>
      </w:r>
      <w:r w:rsidR="005C3CBC" w:rsidRPr="005C3CBC">
        <w:t>239</w:t>
      </w:r>
      <w:r w:rsidR="005C3CBC">
        <w:t>нс, 1</w:t>
      </w:r>
      <w:r w:rsidR="005C3CBC" w:rsidRPr="005C3CBC">
        <w:t>0</w:t>
      </w:r>
      <w:r w:rsidR="005C3CBC">
        <w:t xml:space="preserve">нс + </w:t>
      </w:r>
      <w:r w:rsidR="005C3CBC" w:rsidRPr="005C3CBC">
        <w:t>239</w:t>
      </w:r>
      <w:r w:rsidR="005C3CBC">
        <w:t>нс) = 32</w:t>
      </w:r>
      <w:r w:rsidR="005C3CBC" w:rsidRPr="005C3CBC">
        <w:t>4</w:t>
      </w:r>
      <w:r>
        <w:t xml:space="preserve"> нс.</w:t>
      </w:r>
    </w:p>
    <w:p w:rsidR="00276A0B" w:rsidRDefault="00276A0B" w:rsidP="00276A0B">
      <w:pPr>
        <w:pStyle w:val="ab"/>
        <w:ind w:left="567" w:firstLine="0"/>
        <w:rPr>
          <w:b/>
        </w:rPr>
      </w:pPr>
    </w:p>
    <w:p w:rsidR="00276A0B" w:rsidRDefault="00276A0B" w:rsidP="00276A0B">
      <w:pPr>
        <w:pStyle w:val="ab"/>
        <w:numPr>
          <w:ilvl w:val="0"/>
          <w:numId w:val="11"/>
        </w:numPr>
        <w:ind w:right="0"/>
        <w:rPr>
          <w:b/>
        </w:rPr>
      </w:pPr>
      <w:r>
        <w:rPr>
          <w:b/>
        </w:rPr>
        <w:t>двухуровневая конвейеризация (рис. 4):</w:t>
      </w:r>
    </w:p>
    <w:p w:rsidR="00276A0B" w:rsidRDefault="00276A0B" w:rsidP="00276A0B">
      <w:pPr>
        <w:pStyle w:val="ab"/>
        <w:ind w:left="927" w:right="-285" w:firstLine="0"/>
      </w:pPr>
      <w:r w:rsidRPr="00136DE4">
        <w:rPr>
          <w:position w:val="-12"/>
        </w:rPr>
        <w:object w:dxaOrig="5740" w:dyaOrig="360">
          <v:shape id="_x0000_i1031" type="#_x0000_t75" style="width:287.25pt;height:18pt" o:ole="" fillcolor="window">
            <v:imagedata r:id="rId29" o:title=""/>
          </v:shape>
          <o:OLEObject Type="Embed" ProgID="Equation.3" ShapeID="_x0000_i1031" DrawAspect="Content" ObjectID="_1323678168" r:id="rId30"/>
        </w:object>
      </w:r>
      <w:r>
        <w:t xml:space="preserve"> =</w:t>
      </w:r>
    </w:p>
    <w:p w:rsidR="00276A0B" w:rsidRDefault="00276A0B" w:rsidP="00276A0B">
      <w:pPr>
        <w:pStyle w:val="ab"/>
        <w:ind w:left="927" w:right="-285" w:firstLine="0"/>
      </w:pPr>
      <w:r>
        <w:t xml:space="preserve">      = </w:t>
      </w:r>
      <w:r>
        <w:rPr>
          <w:lang w:val="en-US"/>
        </w:rPr>
        <w:t>max</w:t>
      </w:r>
      <w:r w:rsidRPr="00F54BCA">
        <w:t>(</w:t>
      </w:r>
      <w:r w:rsidR="005C3CBC" w:rsidRPr="005C3CBC">
        <w:t>1</w:t>
      </w:r>
      <w:r w:rsidR="005C3CBC">
        <w:t>5нс+12</w:t>
      </w:r>
      <w:r w:rsidR="005C3CBC" w:rsidRPr="005C3CBC">
        <w:t>5</w:t>
      </w:r>
      <w:r w:rsidR="005C3CBC">
        <w:t>нс+</w:t>
      </w:r>
      <w:r w:rsidR="005C3CBC" w:rsidRPr="005C3CBC">
        <w:t>239</w:t>
      </w:r>
      <w:r w:rsidR="005C3CBC">
        <w:t xml:space="preserve">нс, </w:t>
      </w:r>
      <w:r w:rsidR="005C3CBC" w:rsidRPr="005C3CBC">
        <w:t>1</w:t>
      </w:r>
      <w:r w:rsidR="005C3CBC">
        <w:t>5нс+</w:t>
      </w:r>
      <w:r w:rsidR="005C3CBC" w:rsidRPr="005C3CBC">
        <w:t>239</w:t>
      </w:r>
      <w:r w:rsidR="005C3CBC">
        <w:t>нс+</w:t>
      </w:r>
      <w:r w:rsidR="005C3CBC" w:rsidRPr="005C3CBC">
        <w:t>1</w:t>
      </w:r>
      <w:r w:rsidR="005C3CBC">
        <w:t xml:space="preserve">5нс, </w:t>
      </w:r>
      <w:r w:rsidR="005C3CBC" w:rsidRPr="005C3CBC">
        <w:t>1</w:t>
      </w:r>
      <w:r w:rsidR="005C3CBC">
        <w:t>5нс+</w:t>
      </w:r>
      <w:r w:rsidR="005C3CBC" w:rsidRPr="005C3CBC">
        <w:t>70</w:t>
      </w:r>
      <w:r w:rsidR="005C3CBC">
        <w:t>нс) = 3</w:t>
      </w:r>
      <w:r w:rsidR="005C3CBC" w:rsidRPr="005C3CBC">
        <w:t>7</w:t>
      </w:r>
      <w:r>
        <w:t>9 нс.</w:t>
      </w:r>
    </w:p>
    <w:p w:rsidR="00276A0B" w:rsidRDefault="00276A0B" w:rsidP="00276A0B">
      <w:pPr>
        <w:pStyle w:val="ab"/>
        <w:ind w:left="567" w:firstLine="0"/>
        <w:rPr>
          <w:b/>
        </w:rPr>
      </w:pPr>
    </w:p>
    <w:p w:rsidR="00276A0B" w:rsidRDefault="00276A0B" w:rsidP="00276A0B">
      <w:pPr>
        <w:pStyle w:val="ab"/>
        <w:numPr>
          <w:ilvl w:val="0"/>
          <w:numId w:val="11"/>
        </w:numPr>
        <w:ind w:right="0"/>
        <w:rPr>
          <w:b/>
        </w:rPr>
      </w:pPr>
      <w:r>
        <w:rPr>
          <w:b/>
        </w:rPr>
        <w:t>трехуровневая конвейеризация (рис. 5):</w:t>
      </w:r>
    </w:p>
    <w:p w:rsidR="00276A0B" w:rsidRDefault="00276A0B" w:rsidP="00276A0B">
      <w:pPr>
        <w:pStyle w:val="ab"/>
        <w:ind w:left="927" w:right="-285" w:firstLine="0"/>
      </w:pPr>
      <w:r w:rsidRPr="00136DE4">
        <w:rPr>
          <w:position w:val="-12"/>
        </w:rPr>
        <w:object w:dxaOrig="5480" w:dyaOrig="360">
          <v:shape id="_x0000_i1032" type="#_x0000_t75" style="width:273.75pt;height:18pt" o:ole="" fillcolor="window">
            <v:imagedata r:id="rId31" o:title=""/>
          </v:shape>
          <o:OLEObject Type="Embed" ProgID="Equation.3" ShapeID="_x0000_i1032" DrawAspect="Content" ObjectID="_1323678169" r:id="rId32"/>
        </w:object>
      </w:r>
      <w:r>
        <w:t xml:space="preserve"> =</w:t>
      </w:r>
    </w:p>
    <w:p w:rsidR="00276A0B" w:rsidRDefault="00276A0B" w:rsidP="00276A0B">
      <w:pPr>
        <w:pStyle w:val="ab"/>
        <w:ind w:left="927" w:right="-285" w:firstLine="0"/>
      </w:pPr>
      <w:r>
        <w:t xml:space="preserve">      = </w:t>
      </w:r>
      <w:r>
        <w:rPr>
          <w:lang w:val="en-US"/>
        </w:rPr>
        <w:t>max</w:t>
      </w:r>
      <w:r w:rsidR="005C3CBC">
        <w:t>(</w:t>
      </w:r>
      <w:r w:rsidR="005C3CBC" w:rsidRPr="005C3CBC">
        <w:t>1</w:t>
      </w:r>
      <w:r w:rsidR="005C3CBC">
        <w:t>5нс+</w:t>
      </w:r>
      <w:r w:rsidR="005C3CBC" w:rsidRPr="005C3CBC">
        <w:t>70</w:t>
      </w:r>
      <w:r w:rsidR="005C3CBC">
        <w:t xml:space="preserve">нс, </w:t>
      </w:r>
      <w:r w:rsidR="005C3CBC" w:rsidRPr="005C3CBC">
        <w:t>1</w:t>
      </w:r>
      <w:r w:rsidR="005C3CBC">
        <w:t>5нс+</w:t>
      </w:r>
      <w:r w:rsidR="005C3CBC" w:rsidRPr="005C3CBC">
        <w:t>239</w:t>
      </w:r>
      <w:r w:rsidR="005C3CBC">
        <w:t xml:space="preserve">нс, </w:t>
      </w:r>
      <w:r w:rsidR="005C3CBC" w:rsidRPr="005C3CBC">
        <w:t>1</w:t>
      </w:r>
      <w:r w:rsidR="005C3CBC">
        <w:t>5нс+12</w:t>
      </w:r>
      <w:r w:rsidR="005C3CBC" w:rsidRPr="005C3CBC">
        <w:t>5</w:t>
      </w:r>
      <w:r w:rsidR="005C3CBC">
        <w:t>нс, 1</w:t>
      </w:r>
      <w:r w:rsidR="005C3CBC" w:rsidRPr="005C3CBC">
        <w:t>0</w:t>
      </w:r>
      <w:r w:rsidR="005C3CBC">
        <w:t>нс+</w:t>
      </w:r>
      <w:r w:rsidR="005C3CBC" w:rsidRPr="005C3CBC">
        <w:t>239</w:t>
      </w:r>
      <w:r w:rsidR="005C3CBC">
        <w:t>нс) = 2</w:t>
      </w:r>
      <w:r w:rsidR="005C3CBC" w:rsidRPr="005C3CBC">
        <w:t>54</w:t>
      </w:r>
      <w:r>
        <w:t xml:space="preserve"> нс.</w:t>
      </w: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276A0B" w:rsidRDefault="00074D43" w:rsidP="00074D43">
      <w:pPr>
        <w:pStyle w:val="ab"/>
        <w:ind w:firstLine="0"/>
        <w:jc w:val="center"/>
        <w:rPr>
          <w:b/>
          <w:sz w:val="28"/>
        </w:rPr>
      </w:pPr>
      <w:r w:rsidRPr="00074D43">
        <w:rPr>
          <w:b/>
          <w:sz w:val="28"/>
        </w:rPr>
        <w:lastRenderedPageBreak/>
        <w:t>Таблица ИМС микротренажера МТ1804.</w:t>
      </w:r>
    </w:p>
    <w:p w:rsidR="00025114" w:rsidRDefault="00025114" w:rsidP="00074D43">
      <w:pPr>
        <w:pStyle w:val="ab"/>
        <w:ind w:firstLine="0"/>
        <w:jc w:val="center"/>
        <w:rPr>
          <w:b/>
          <w:sz w:val="28"/>
        </w:rPr>
      </w:pPr>
    </w:p>
    <w:p w:rsidR="00025114" w:rsidRPr="00074D43" w:rsidRDefault="00025114" w:rsidP="00074D43">
      <w:pPr>
        <w:pStyle w:val="ab"/>
        <w:ind w:firstLine="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8"/>
        <w:gridCol w:w="1418"/>
        <w:gridCol w:w="1418"/>
        <w:gridCol w:w="1418"/>
        <w:gridCol w:w="1418"/>
      </w:tblGrid>
      <w:tr w:rsidR="00074D43" w:rsidTr="000D1435"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</w:tcBorders>
            <w:vAlign w:val="center"/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Тип микросхемы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Кол-во </w:t>
            </w:r>
          </w:p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выводов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Потр. мощность, мВт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Число микросхем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Общая потр. мощность, мВт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К155ИД7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48,5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97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К155РУ2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525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4200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К1804ИР1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650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9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5850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К155ЛА3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14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110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330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К155КП7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240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1920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К1804ВУ1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650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650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К155РЕ3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550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550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К555СП1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97,5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97,5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К531КП11П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495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990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К1804ВС1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1400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1400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К555КП12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68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272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268" w:type="dxa"/>
            <w:tcBorders>
              <w:left w:val="nil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К531ИР19П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480</w:t>
            </w:r>
          </w:p>
        </w:tc>
        <w:tc>
          <w:tcPr>
            <w:tcW w:w="1418" w:type="dxa"/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480</w:t>
            </w:r>
          </w:p>
        </w:tc>
      </w:tr>
      <w:tr w:rsidR="00074D43" w:rsidTr="000D1435"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268" w:type="dxa"/>
            <w:tcBorders>
              <w:left w:val="nil"/>
              <w:bottom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К155ТМ2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150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</w:tcPr>
          <w:p w:rsidR="00074D43" w:rsidRDefault="00074D43" w:rsidP="000D1435">
            <w:pPr>
              <w:pStyle w:val="ab"/>
              <w:ind w:firstLine="0"/>
              <w:jc w:val="center"/>
            </w:pPr>
            <w:r>
              <w:t>150</w:t>
            </w:r>
          </w:p>
        </w:tc>
      </w:tr>
    </w:tbl>
    <w:p w:rsidR="00074D43" w:rsidRDefault="00074D43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074D43" w:rsidRDefault="00074D43" w:rsidP="00074D43">
      <w:pPr>
        <w:pStyle w:val="ab"/>
        <w:ind w:firstLine="0"/>
      </w:pPr>
      <w:r>
        <w:t>Общее число микросхем: 42.</w:t>
      </w:r>
    </w:p>
    <w:p w:rsidR="00074D43" w:rsidRDefault="00074D43" w:rsidP="00074D43">
      <w:pPr>
        <w:pStyle w:val="ab"/>
        <w:ind w:firstLine="0"/>
      </w:pPr>
      <w:r>
        <w:t xml:space="preserve">Общая потребляемая мощность: 16986,5 мВт </w:t>
      </w:r>
      <w:r>
        <w:sym w:font="Symbol" w:char="F0BB"/>
      </w:r>
      <w:r>
        <w:t xml:space="preserve"> 17 Вт.</w:t>
      </w:r>
    </w:p>
    <w:p w:rsidR="00074D43" w:rsidRDefault="00074D43" w:rsidP="00074D43">
      <w:pPr>
        <w:pStyle w:val="ab"/>
        <w:ind w:firstLine="0"/>
      </w:pPr>
    </w:p>
    <w:p w:rsidR="00074D43" w:rsidRDefault="00074D43" w:rsidP="00074D43">
      <w:pPr>
        <w:pStyle w:val="ab"/>
        <w:ind w:firstLine="0"/>
      </w:pPr>
      <w:r>
        <w:t xml:space="preserve">Экспериментальный расчет потребляемой мощности: Р = 2,4 А </w:t>
      </w:r>
      <w:r>
        <w:sym w:font="Symbol" w:char="F0B4"/>
      </w:r>
      <w:r>
        <w:t xml:space="preserve"> 5 В = 12, 5 Вт.</w:t>
      </w:r>
    </w:p>
    <w:p w:rsidR="00074D43" w:rsidRPr="00A22432" w:rsidRDefault="00074D43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D093A" w:rsidRPr="00A22432" w:rsidRDefault="003D093A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D093A" w:rsidRDefault="003D093A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25114" w:rsidRPr="00A22432" w:rsidRDefault="00025114" w:rsidP="00EA3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D093A" w:rsidRDefault="003D093A" w:rsidP="003D0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093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Выводы по работе</w:t>
      </w:r>
    </w:p>
    <w:p w:rsidR="003D093A" w:rsidRDefault="003D093A" w:rsidP="003D0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093A" w:rsidRPr="003D093A" w:rsidRDefault="003D093A" w:rsidP="003D09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93A">
        <w:rPr>
          <w:rFonts w:ascii="Times New Roman" w:hAnsi="Times New Roman" w:cs="Times New Roman"/>
          <w:sz w:val="24"/>
          <w:szCs w:val="24"/>
        </w:rPr>
        <w:t xml:space="preserve">В рамках данной лабораторной работы были проведены расчеты минимальной длительности такта при разных видах конвейеризации. Естественно, что максимальная длительность такта получилась при одноуровневом конвейере. А минимальная — при трехуровневом. Для трех различных видов двухуровневой конвейеризации времена были получены разные. Для двухуровневых конвейеров на рис. 2., рис.4 времена длительностей тактов получились одинаковыми. В данном микротренажере выбран </w:t>
      </w:r>
      <w:r>
        <w:rPr>
          <w:rFonts w:ascii="Times New Roman" w:hAnsi="Times New Roman" w:cs="Times New Roman"/>
          <w:sz w:val="24"/>
          <w:szCs w:val="24"/>
        </w:rPr>
        <w:t>конвей</w:t>
      </w:r>
      <w:r w:rsidRPr="003D093A">
        <w:rPr>
          <w:rFonts w:ascii="Times New Roman" w:hAnsi="Times New Roman" w:cs="Times New Roman"/>
          <w:sz w:val="24"/>
          <w:szCs w:val="24"/>
        </w:rPr>
        <w:t>ер без регистра адреса, с регистром микрокоманд и регистров флагов. Это сделано из-за необходимости индикации данных, хотя в этом случае аппаратные затраты больше.</w:t>
      </w:r>
    </w:p>
    <w:p w:rsidR="003D093A" w:rsidRPr="003D093A" w:rsidRDefault="003D093A" w:rsidP="003D09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93A">
        <w:rPr>
          <w:rFonts w:ascii="Times New Roman" w:hAnsi="Times New Roman" w:cs="Times New Roman"/>
          <w:sz w:val="24"/>
          <w:szCs w:val="24"/>
        </w:rPr>
        <w:tab/>
        <w:t>При трехуровневой конвейеризации выполнение любой микрокоманды занимает 3 такта, что дает выигрыш только на линейных участках микропрограмм, а при выполнении условных переходов, которые используются часто (по крайней мере, при выполнении лабораторных работ), преимущества трехуровневого конвейера сводятся на нет. Кроме этого увеличиваются аппаратные затраты. Использование трехуровневого конвейера в нашем случае не имеет смысла так же потому, что микротренажер имеет оперативную память всего 16 микрокоманд, что не позволяет строить длинные линейные участки в микропрограммах.</w:t>
      </w:r>
    </w:p>
    <w:p w:rsidR="003D093A" w:rsidRPr="003D093A" w:rsidRDefault="003D093A" w:rsidP="003D09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93A">
        <w:rPr>
          <w:rFonts w:ascii="Times New Roman" w:hAnsi="Times New Roman" w:cs="Times New Roman"/>
          <w:sz w:val="24"/>
          <w:szCs w:val="24"/>
        </w:rPr>
        <w:tab/>
        <w:t>Кроме расчетов длительностей тактов микрокоманд для различных случаев конвейеризации были проведены теоретические и экспериментальные расчеты потребляемой мощности. Теоретические и экспериментальные данные не совпали, что объясняется использованием максимально допустимых значений тока потребления при выполнении теоретических расчетов.</w:t>
      </w:r>
    </w:p>
    <w:p w:rsidR="003D093A" w:rsidRPr="003D093A" w:rsidRDefault="003D093A" w:rsidP="003D0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093A" w:rsidRPr="003D093A" w:rsidSect="00FC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4ED" w:rsidRDefault="00F664ED" w:rsidP="00B3506F">
      <w:pPr>
        <w:spacing w:after="0" w:line="240" w:lineRule="auto"/>
      </w:pPr>
      <w:r>
        <w:separator/>
      </w:r>
    </w:p>
  </w:endnote>
  <w:endnote w:type="continuationSeparator" w:id="1">
    <w:p w:rsidR="00F664ED" w:rsidRDefault="00F664ED" w:rsidP="00B3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4ED" w:rsidRDefault="00F664ED" w:rsidP="00B3506F">
      <w:pPr>
        <w:spacing w:after="0" w:line="240" w:lineRule="auto"/>
      </w:pPr>
      <w:r>
        <w:separator/>
      </w:r>
    </w:p>
  </w:footnote>
  <w:footnote w:type="continuationSeparator" w:id="1">
    <w:p w:rsidR="00F664ED" w:rsidRDefault="00F664ED" w:rsidP="00B3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0769781D"/>
    <w:multiLevelType w:val="singleLevel"/>
    <w:tmpl w:val="8272C03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</w:abstractNum>
  <w:abstractNum w:abstractNumId="2">
    <w:nsid w:val="0ACC7354"/>
    <w:multiLevelType w:val="hybridMultilevel"/>
    <w:tmpl w:val="8136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8219F"/>
    <w:multiLevelType w:val="singleLevel"/>
    <w:tmpl w:val="1AF6C3E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3CBE02B2"/>
    <w:multiLevelType w:val="multilevel"/>
    <w:tmpl w:val="2DBAB4DA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40951EC"/>
    <w:multiLevelType w:val="singleLevel"/>
    <w:tmpl w:val="37AC2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58BC7A09"/>
    <w:multiLevelType w:val="singleLevel"/>
    <w:tmpl w:val="079C645C"/>
    <w:lvl w:ilvl="0">
      <w:start w:val="1"/>
      <w:numFmt w:val="decimal"/>
      <w:lvlText w:val="%1"/>
      <w:legacy w:legacy="1" w:legacySpace="0" w:legacyIndent="0"/>
      <w:lvlJc w:val="left"/>
      <w:pPr>
        <w:ind w:left="0" w:firstLine="0"/>
      </w:pPr>
    </w:lvl>
  </w:abstractNum>
  <w:abstractNum w:abstractNumId="7">
    <w:nsid w:val="631D1D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3B07155"/>
    <w:multiLevelType w:val="singleLevel"/>
    <w:tmpl w:val="5860C56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74162E93"/>
    <w:multiLevelType w:val="multilevel"/>
    <w:tmpl w:val="57469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51572EA"/>
    <w:multiLevelType w:val="singleLevel"/>
    <w:tmpl w:val="B51EBF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11">
    <w:nsid w:val="7ADF0C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8473EF"/>
    <w:multiLevelType w:val="hybridMultilevel"/>
    <w:tmpl w:val="AB545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C1A"/>
    <w:rsid w:val="000236E9"/>
    <w:rsid w:val="00023AA7"/>
    <w:rsid w:val="00025114"/>
    <w:rsid w:val="00055842"/>
    <w:rsid w:val="000724D9"/>
    <w:rsid w:val="00074D43"/>
    <w:rsid w:val="00090EB2"/>
    <w:rsid w:val="000A3206"/>
    <w:rsid w:val="000D75C3"/>
    <w:rsid w:val="000F5AD3"/>
    <w:rsid w:val="00115BCF"/>
    <w:rsid w:val="00136DE4"/>
    <w:rsid w:val="00183DE4"/>
    <w:rsid w:val="001F38D5"/>
    <w:rsid w:val="00223752"/>
    <w:rsid w:val="00276A0B"/>
    <w:rsid w:val="002D1C4C"/>
    <w:rsid w:val="002F1F17"/>
    <w:rsid w:val="002F2BFA"/>
    <w:rsid w:val="002F5646"/>
    <w:rsid w:val="0030550E"/>
    <w:rsid w:val="00364EE1"/>
    <w:rsid w:val="00381AC8"/>
    <w:rsid w:val="00382193"/>
    <w:rsid w:val="003D093A"/>
    <w:rsid w:val="003F7678"/>
    <w:rsid w:val="00414A9D"/>
    <w:rsid w:val="00456693"/>
    <w:rsid w:val="004B1A14"/>
    <w:rsid w:val="004C350D"/>
    <w:rsid w:val="004D3A8A"/>
    <w:rsid w:val="00531324"/>
    <w:rsid w:val="00534C64"/>
    <w:rsid w:val="0053681B"/>
    <w:rsid w:val="00542DB9"/>
    <w:rsid w:val="00550B78"/>
    <w:rsid w:val="005700A9"/>
    <w:rsid w:val="00590338"/>
    <w:rsid w:val="005C3CBC"/>
    <w:rsid w:val="005E197F"/>
    <w:rsid w:val="005F09E8"/>
    <w:rsid w:val="005F5BCB"/>
    <w:rsid w:val="00615D9C"/>
    <w:rsid w:val="00627C97"/>
    <w:rsid w:val="00633C2D"/>
    <w:rsid w:val="00684FB4"/>
    <w:rsid w:val="006B504A"/>
    <w:rsid w:val="006C133E"/>
    <w:rsid w:val="006D57DC"/>
    <w:rsid w:val="006F59FD"/>
    <w:rsid w:val="00761464"/>
    <w:rsid w:val="00763A41"/>
    <w:rsid w:val="00780209"/>
    <w:rsid w:val="00782363"/>
    <w:rsid w:val="007A346D"/>
    <w:rsid w:val="007D5775"/>
    <w:rsid w:val="007F652C"/>
    <w:rsid w:val="007F7E70"/>
    <w:rsid w:val="00802BBE"/>
    <w:rsid w:val="00820B7A"/>
    <w:rsid w:val="008424BA"/>
    <w:rsid w:val="00842AF8"/>
    <w:rsid w:val="00854C6F"/>
    <w:rsid w:val="00865032"/>
    <w:rsid w:val="008A67AD"/>
    <w:rsid w:val="008C722E"/>
    <w:rsid w:val="008D009E"/>
    <w:rsid w:val="008E2FCD"/>
    <w:rsid w:val="00922350"/>
    <w:rsid w:val="00947C4B"/>
    <w:rsid w:val="009D0451"/>
    <w:rsid w:val="009D0517"/>
    <w:rsid w:val="00A06959"/>
    <w:rsid w:val="00A105AF"/>
    <w:rsid w:val="00A22432"/>
    <w:rsid w:val="00AD6542"/>
    <w:rsid w:val="00B2002E"/>
    <w:rsid w:val="00B3506F"/>
    <w:rsid w:val="00B421FE"/>
    <w:rsid w:val="00BE7732"/>
    <w:rsid w:val="00BF67BE"/>
    <w:rsid w:val="00C027CF"/>
    <w:rsid w:val="00C05A7F"/>
    <w:rsid w:val="00C31302"/>
    <w:rsid w:val="00C532BF"/>
    <w:rsid w:val="00C67FBD"/>
    <w:rsid w:val="00C75811"/>
    <w:rsid w:val="00C81986"/>
    <w:rsid w:val="00CB4CE9"/>
    <w:rsid w:val="00CD6C7C"/>
    <w:rsid w:val="00D65264"/>
    <w:rsid w:val="00D70C3B"/>
    <w:rsid w:val="00D73FEF"/>
    <w:rsid w:val="00D80687"/>
    <w:rsid w:val="00D972A8"/>
    <w:rsid w:val="00DA5234"/>
    <w:rsid w:val="00DB5506"/>
    <w:rsid w:val="00DB5A0F"/>
    <w:rsid w:val="00DC7090"/>
    <w:rsid w:val="00DD6AFA"/>
    <w:rsid w:val="00DE5080"/>
    <w:rsid w:val="00E40AD6"/>
    <w:rsid w:val="00E47C5A"/>
    <w:rsid w:val="00E609DF"/>
    <w:rsid w:val="00EA3559"/>
    <w:rsid w:val="00F02795"/>
    <w:rsid w:val="00F11353"/>
    <w:rsid w:val="00F50FF2"/>
    <w:rsid w:val="00F664ED"/>
    <w:rsid w:val="00FA3686"/>
    <w:rsid w:val="00FB5723"/>
    <w:rsid w:val="00FC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6F"/>
  </w:style>
  <w:style w:type="paragraph" w:styleId="2">
    <w:name w:val="heading 2"/>
    <w:basedOn w:val="a"/>
    <w:next w:val="a"/>
    <w:link w:val="20"/>
    <w:uiPriority w:val="9"/>
    <w:unhideWhenUsed/>
    <w:qFormat/>
    <w:rsid w:val="0082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C7C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C7C1A"/>
    <w:pPr>
      <w:keepNext/>
      <w:spacing w:after="0" w:line="240" w:lineRule="auto"/>
      <w:ind w:left="737"/>
      <w:outlineLvl w:val="4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qFormat/>
    <w:rsid w:val="00FC7C1A"/>
    <w:pPr>
      <w:keepNext/>
      <w:spacing w:after="0" w:line="240" w:lineRule="auto"/>
      <w:ind w:left="454"/>
      <w:outlineLvl w:val="5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7C1A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table" w:customStyle="1" w:styleId="1">
    <w:name w:val="Светлая заливка1"/>
    <w:basedOn w:val="a1"/>
    <w:uiPriority w:val="60"/>
    <w:rsid w:val="00FC7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F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5D9C"/>
    <w:pPr>
      <w:ind w:left="720"/>
      <w:contextualSpacing/>
    </w:pPr>
  </w:style>
  <w:style w:type="table" w:styleId="a6">
    <w:name w:val="Table Grid"/>
    <w:basedOn w:val="a1"/>
    <w:uiPriority w:val="59"/>
    <w:rsid w:val="008A6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506F"/>
  </w:style>
  <w:style w:type="paragraph" w:styleId="a9">
    <w:name w:val="footer"/>
    <w:basedOn w:val="a"/>
    <w:link w:val="aa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3506F"/>
  </w:style>
  <w:style w:type="paragraph" w:styleId="ab">
    <w:name w:val="Body Text Indent"/>
    <w:basedOn w:val="a"/>
    <w:link w:val="ac"/>
    <w:semiHidden/>
    <w:rsid w:val="007A346D"/>
    <w:pPr>
      <w:spacing w:after="0" w:line="240" w:lineRule="auto"/>
      <w:ind w:right="-2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7A346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8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</dc:creator>
  <cp:keywords/>
  <dc:description/>
  <cp:lastModifiedBy>myst</cp:lastModifiedBy>
  <cp:revision>60</cp:revision>
  <cp:lastPrinted>2009-12-28T05:26:00Z</cp:lastPrinted>
  <dcterms:created xsi:type="dcterms:W3CDTF">2009-09-12T06:28:00Z</dcterms:created>
  <dcterms:modified xsi:type="dcterms:W3CDTF">2009-12-30T06:36:00Z</dcterms:modified>
</cp:coreProperties>
</file>